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10" w:rsidRDefault="00477810" w:rsidP="00984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</w:p>
    <w:p w:rsidR="00477810" w:rsidRDefault="00477810" w:rsidP="00984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:rsidR="00984E90" w:rsidRDefault="00984E90" w:rsidP="00984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</w:p>
    <w:p w:rsidR="00984E90" w:rsidRPr="00984E90" w:rsidRDefault="00984E90" w:rsidP="00984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right"/>
      </w:pPr>
      <w:r w:rsidRPr="00984E90">
        <w:t>OBRAZAC 4.</w:t>
      </w:r>
    </w:p>
    <w:p w:rsidR="00477810" w:rsidRDefault="00477810" w:rsidP="00984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>
      <w:bookmarkStart w:id="0" w:name="_GoBack"/>
      <w:bookmarkEnd w:id="0"/>
    </w:p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</w:t>
      </w:r>
      <w:r w:rsidR="00984E90">
        <w:t>e</w:t>
      </w:r>
      <w:r>
        <w:t>, _________ 202</w:t>
      </w:r>
      <w:r w:rsidR="009A5930">
        <w:t>4</w:t>
      </w:r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sectPr w:rsidR="00477810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C2" w:rsidRDefault="00F40FC2">
      <w:r>
        <w:separator/>
      </w:r>
    </w:p>
  </w:endnote>
  <w:endnote w:type="continuationSeparator" w:id="0">
    <w:p w:rsidR="00F40FC2" w:rsidRDefault="00F4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C2" w:rsidRDefault="00F40FC2">
      <w:r>
        <w:separator/>
      </w:r>
    </w:p>
  </w:footnote>
  <w:footnote w:type="continuationSeparator" w:id="0">
    <w:p w:rsidR="00F40FC2" w:rsidRDefault="00F4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343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233AC"/>
    <w:rsid w:val="00642B23"/>
    <w:rsid w:val="00692B1A"/>
    <w:rsid w:val="00732688"/>
    <w:rsid w:val="00787F49"/>
    <w:rsid w:val="007B0482"/>
    <w:rsid w:val="00894343"/>
    <w:rsid w:val="008D51DF"/>
    <w:rsid w:val="00984E90"/>
    <w:rsid w:val="009A5930"/>
    <w:rsid w:val="00AE3456"/>
    <w:rsid w:val="00B91EA3"/>
    <w:rsid w:val="00CF3F43"/>
    <w:rsid w:val="00D67474"/>
    <w:rsid w:val="00DC78AD"/>
    <w:rsid w:val="00DE758A"/>
    <w:rsid w:val="00F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7FB7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9</cp:revision>
  <dcterms:created xsi:type="dcterms:W3CDTF">2020-01-15T11:42:00Z</dcterms:created>
  <dcterms:modified xsi:type="dcterms:W3CDTF">2024-01-30T09:28:00Z</dcterms:modified>
</cp:coreProperties>
</file>